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5760"/>
        </w:tabs>
        <w:spacing w:after="0" w:before="0" w:line="240" w:lineRule="auto"/>
        <w:contextualSpacing w:val="0"/>
      </w:pPr>
      <w:r w:rsidDel="00000000" w:rsidR="00000000" w:rsidRPr="00000000">
        <w:rPr>
          <w:rFonts w:ascii="Liberation Serif" w:cs="Liberation Serif" w:eastAsia="Liberation Serif" w:hAnsi="Liberation Serif"/>
          <w:b w:val="0"/>
          <w:sz w:val="20"/>
          <w:szCs w:val="20"/>
          <w:vertAlign w:val="baseline"/>
          <w:rtl w:val="0"/>
        </w:rPr>
        <w:t xml:space="preserve">        </w:t>
      </w:r>
      <w:r w:rsidDel="00000000" w:rsidR="00000000" w:rsidRPr="00000000">
        <w:drawing>
          <wp:inline distB="0" distT="0" distL="114300" distR="114300">
            <wp:extent cx="3000375" cy="1066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М.Луцьк, просп. Грушевського,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тел.: 77-63-63, 29-09-20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e-mail  ads@volyninfo.com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color w:val="1155cc"/>
            <w:sz w:val="24"/>
            <w:szCs w:val="24"/>
            <w:u w:val="single"/>
            <w:vertAlign w:val="baselin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Liberation Serif" w:cs="Liberation Serif" w:eastAsia="Liberation Serif" w:hAnsi="Liberation Serif"/>
            <w:b w:val="1"/>
            <w:color w:val="1155cc"/>
            <w:sz w:val="20"/>
            <w:szCs w:val="20"/>
            <w:u w:val="single"/>
            <w:rtl w:val="0"/>
          </w:rPr>
          <w:t xml:space="preserve">http://</w:t>
        </w:r>
      </w:hyperlink>
      <w:hyperlink r:id="rId8">
        <w:r w:rsidDel="00000000" w:rsidR="00000000" w:rsidRPr="00000000">
          <w:rPr>
            <w:rFonts w:ascii="Liberation Serif" w:cs="Liberation Serif" w:eastAsia="Liberation Serif" w:hAnsi="Liberation Serif"/>
            <w:color w:val="1155cc"/>
            <w:u w:val="single"/>
            <w:rtl w:val="0"/>
          </w:rPr>
          <w:t xml:space="preserve">волиньінфо.укр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Каталог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підприємств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645.0" w:type="dxa"/>
        <w:jc w:val="left"/>
        <w:tblLayout w:type="fixed"/>
        <w:tblLook w:val="0000"/>
      </w:tblPr>
      <w:tblGrid>
        <w:gridCol w:w="2370"/>
        <w:gridCol w:w="3360"/>
        <w:gridCol w:w="3915"/>
        <w:tblGridChange w:id="0">
          <w:tblGrid>
            <w:gridCol w:w="2370"/>
            <w:gridCol w:w="3360"/>
            <w:gridCol w:w="39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Вартість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Термін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розміщення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Інформація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500,00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60,00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рік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міс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Логотип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Товари та послуги, Додаткова інформація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до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 16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фото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контакти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карта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550,00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Логотип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стаття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до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 16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фото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контакти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карта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.  +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спец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сторінка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600,00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Логотип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стаття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до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 16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фото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контакти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карта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відео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700,00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Логотип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стаття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до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 16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фото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контакти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карта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до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 10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фото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тексті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1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Логотип, стаття, до 16 фото, контакти,карта + відео ( виготовлене на замовлення до 2 хв.)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700,00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6"/>
                <w:szCs w:val="26"/>
                <w:vertAlign w:val="baseline"/>
                <w:rtl w:val="0"/>
              </w:rPr>
              <w:t xml:space="preserve">1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  <w:rtl w:val="0"/>
              </w:rPr>
              <w:t xml:space="preserve">Логотип, стаття, до 16 фото, контакти,карта + слайд відео ( виготовлене на замовлення )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Додаткові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послуги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7200.0" w:type="dxa"/>
        <w:jc w:val="left"/>
        <w:tblLayout w:type="fixed"/>
        <w:tblLook w:val="0000"/>
      </w:tblPr>
      <w:tblGrid>
        <w:gridCol w:w="4819"/>
        <w:gridCol w:w="2381"/>
        <w:tblGridChange w:id="0">
          <w:tblGrid>
            <w:gridCol w:w="4819"/>
            <w:gridCol w:w="23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Виготовлення власного відео до 2 хв.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300,00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7200.0" w:type="dxa"/>
        <w:jc w:val="left"/>
        <w:tblLayout w:type="fixed"/>
        <w:tblLook w:val="0000"/>
      </w:tblPr>
      <w:tblGrid>
        <w:gridCol w:w="4819"/>
        <w:gridCol w:w="2381"/>
        <w:tblGridChange w:id="0">
          <w:tblGrid>
            <w:gridCol w:w="4819"/>
            <w:gridCol w:w="23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Виготовлення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власного слайд відео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200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z w:val="24"/>
                <w:szCs w:val="24"/>
                <w:vertAlign w:val="baseline"/>
                <w:rtl w:val="0"/>
              </w:rPr>
              <w:t xml:space="preserve">,00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Liberation Serif" w:cs="Liberation Serif" w:eastAsia="Liberation Serif" w:hAnsi="Liberation Serif"/>
          <w:b w:val="0"/>
          <w:sz w:val="22"/>
          <w:szCs w:val="22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Ціни</w:t>
      </w:r>
      <w:r w:rsidDel="00000000" w:rsidR="00000000" w:rsidRPr="00000000">
        <w:rPr>
          <w:rFonts w:ascii="Liberation Serif" w:cs="Liberation Serif" w:eastAsia="Liberation Serif" w:hAnsi="Liberation Serif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дійсні</w:t>
      </w:r>
      <w:r w:rsidDel="00000000" w:rsidR="00000000" w:rsidRPr="00000000">
        <w:rPr>
          <w:rFonts w:ascii="Liberation Serif" w:cs="Liberation Serif" w:eastAsia="Liberation Serif" w:hAnsi="Liberation Serif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з</w:t>
      </w:r>
      <w:r w:rsidDel="00000000" w:rsidR="00000000" w:rsidRPr="00000000">
        <w:rPr>
          <w:rFonts w:ascii="Liberation Serif" w:cs="Liberation Serif" w:eastAsia="Liberation Serif" w:hAnsi="Liberation Serif"/>
          <w:b w:val="0"/>
          <w:sz w:val="22"/>
          <w:szCs w:val="22"/>
          <w:vertAlign w:val="baseline"/>
          <w:rtl w:val="0"/>
        </w:rPr>
        <w:t xml:space="preserve"> 01.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06</w:t>
      </w:r>
      <w:r w:rsidDel="00000000" w:rsidR="00000000" w:rsidRPr="00000000">
        <w:rPr>
          <w:rFonts w:ascii="Liberation Serif" w:cs="Liberation Serif" w:eastAsia="Liberation Serif" w:hAnsi="Liberation Serif"/>
          <w:b w:val="0"/>
          <w:sz w:val="22"/>
          <w:szCs w:val="22"/>
          <w:vertAlign w:val="baseline"/>
          <w:rtl w:val="0"/>
        </w:rPr>
        <w:t xml:space="preserve">.2015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р</w:t>
      </w:r>
      <w:r w:rsidDel="00000000" w:rsidR="00000000" w:rsidRPr="00000000">
        <w:rPr>
          <w:rFonts w:ascii="Liberation Serif" w:cs="Liberation Serif" w:eastAsia="Liberation Serif" w:hAnsi="Liberation Serif"/>
          <w:b w:val="0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по</w:t>
      </w:r>
      <w:r w:rsidDel="00000000" w:rsidR="00000000" w:rsidRPr="00000000">
        <w:rPr>
          <w:rFonts w:ascii="Liberation Serif" w:cs="Liberation Serif" w:eastAsia="Liberation Serif" w:hAnsi="Liberation Serif"/>
          <w:b w:val="0"/>
          <w:sz w:val="22"/>
          <w:szCs w:val="22"/>
          <w:vertAlign w:val="baseline"/>
          <w:rtl w:val="0"/>
        </w:rPr>
        <w:t xml:space="preserve"> 31.12.2015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р</w:t>
      </w:r>
      <w:r w:rsidDel="00000000" w:rsidR="00000000" w:rsidRPr="00000000">
        <w:rPr>
          <w:rFonts w:ascii="Liberation Serif" w:cs="Liberation Serif" w:eastAsia="Liberation Serif" w:hAnsi="Liberation Serif"/>
          <w:b w:val="0"/>
          <w:sz w:val="22"/>
          <w:szCs w:val="22"/>
          <w:vertAlign w:val="baseline"/>
          <w:rtl w:val="0"/>
        </w:rPr>
        <w:t xml:space="preserve">.       </w:t>
      </w: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Liberation Serif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xn--b1amijace1c2d2e.xn--j1amh/" TargetMode="External"/><Relationship Id="rId7" Type="http://schemas.openxmlformats.org/officeDocument/2006/relationships/hyperlink" Target="http://xn--b1amijace1c2d2e.xn--j1amh/" TargetMode="External"/><Relationship Id="rId8" Type="http://schemas.openxmlformats.org/officeDocument/2006/relationships/hyperlink" Target="http://xn--b1amijace1c2d2e.xn--j1amh/" TargetMode="External"/></Relationships>
</file>